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53" w:rsidRPr="00127911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127911">
        <w:rPr>
          <w:rStyle w:val="do1"/>
          <w:rFonts w:ascii="Trebuchet MS" w:hAnsi="Trebuchet MS"/>
          <w:b w:val="0"/>
          <w:bCs w:val="0"/>
        </w:rPr>
        <w:t>Proiect ”</w:t>
      </w:r>
      <w:r w:rsidR="005A25E6">
        <w:rPr>
          <w:rStyle w:val="do1"/>
          <w:rFonts w:ascii="Trebuchet MS" w:hAnsi="Trebuchet MS"/>
          <w:b w:val="0"/>
          <w:bCs w:val="0"/>
        </w:rPr>
        <w:t>Dezvoltarea</w:t>
      </w:r>
      <w:r w:rsidR="003F756D" w:rsidRPr="00127911">
        <w:rPr>
          <w:rStyle w:val="do1"/>
          <w:rFonts w:ascii="Trebuchet MS" w:hAnsi="Trebuchet MS" w:cs="Calibri"/>
        </w:rPr>
        <w:t xml:space="preserve"> Capacității de Diagnostic de Laborator în Institutul de D</w:t>
      </w:r>
      <w:r w:rsidR="009375E8">
        <w:rPr>
          <w:rStyle w:val="do1"/>
          <w:rFonts w:ascii="Trebuchet MS" w:hAnsi="Trebuchet MS" w:cs="Calibri"/>
        </w:rPr>
        <w:t>iagnostic și Sănătate Animală (DCDL</w:t>
      </w:r>
      <w:r w:rsidR="003F756D" w:rsidRPr="00127911">
        <w:rPr>
          <w:rStyle w:val="do1"/>
          <w:rFonts w:ascii="Trebuchet MS" w:hAnsi="Trebuchet MS" w:cs="Calibri"/>
        </w:rPr>
        <w:t>-IDSA)</w:t>
      </w:r>
      <w:r w:rsidRPr="00127911">
        <w:rPr>
          <w:rStyle w:val="do1"/>
          <w:rFonts w:ascii="Trebuchet MS" w:hAnsi="Trebuchet MS"/>
        </w:rPr>
        <w:t>”</w:t>
      </w:r>
    </w:p>
    <w:p w:rsidR="00601A53" w:rsidRPr="00127911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/>
      </w:tblPr>
      <w:tblGrid>
        <w:gridCol w:w="4106"/>
        <w:gridCol w:w="5528"/>
      </w:tblGrid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:rsidR="003F756D" w:rsidRPr="00516D9B" w:rsidRDefault="003F756D" w:rsidP="00423408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516D9B">
              <w:rPr>
                <w:rFonts w:ascii="Trebuchet MS" w:hAnsi="Trebuchet MS"/>
              </w:rPr>
              <w:t>Programul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Național</w:t>
            </w:r>
            <w:proofErr w:type="spellEnd"/>
            <w:r w:rsidRPr="00516D9B">
              <w:rPr>
                <w:rFonts w:ascii="Trebuchet MS" w:hAnsi="Trebuchet MS"/>
              </w:rPr>
              <w:t xml:space="preserve"> de </w:t>
            </w:r>
            <w:proofErr w:type="spellStart"/>
            <w:r w:rsidRPr="00516D9B">
              <w:rPr>
                <w:rFonts w:ascii="Trebuchet MS" w:hAnsi="Trebuchet MS"/>
              </w:rPr>
              <w:t>Dezvoltare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Rurală</w:t>
            </w:r>
            <w:proofErr w:type="spellEnd"/>
            <w:r w:rsidRPr="00516D9B">
              <w:rPr>
                <w:rFonts w:ascii="Trebuchet MS" w:hAnsi="Trebuchet MS"/>
              </w:rPr>
              <w:t xml:space="preserve"> 2014-2020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Sub-măsura</w:t>
            </w:r>
          </w:p>
        </w:tc>
        <w:tc>
          <w:tcPr>
            <w:tcW w:w="5528" w:type="dxa"/>
          </w:tcPr>
          <w:p w:rsidR="003F756D" w:rsidRPr="00516D9B" w:rsidRDefault="003F756D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</w:rPr>
              <w:t xml:space="preserve">5.1- </w:t>
            </w:r>
            <w:proofErr w:type="spellStart"/>
            <w:r w:rsidRPr="00516D9B">
              <w:rPr>
                <w:rFonts w:ascii="Trebuchet MS" w:hAnsi="Trebuchet MS"/>
              </w:rPr>
              <w:t>Beneficiari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Publici</w:t>
            </w:r>
            <w:proofErr w:type="spellEnd"/>
            <w:r w:rsidRPr="00516D9B">
              <w:rPr>
                <w:rFonts w:ascii="Trebuchet MS" w:hAnsi="Trebuchet MS"/>
              </w:rPr>
              <w:t xml:space="preserve"> ”</w:t>
            </w:r>
            <w:proofErr w:type="spellStart"/>
            <w:r w:rsidRPr="00516D9B">
              <w:rPr>
                <w:rFonts w:ascii="Trebuchet MS" w:hAnsi="Trebuchet MS"/>
              </w:rPr>
              <w:t>Sprijin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pentru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investiții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în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acțiuni</w:t>
            </w:r>
            <w:proofErr w:type="spellEnd"/>
            <w:r w:rsidRPr="00516D9B">
              <w:rPr>
                <w:rFonts w:ascii="Trebuchet MS" w:hAnsi="Trebuchet MS"/>
              </w:rPr>
              <w:t xml:space="preserve"> preventive </w:t>
            </w:r>
            <w:proofErr w:type="spellStart"/>
            <w:r w:rsidRPr="00516D9B">
              <w:rPr>
                <w:rFonts w:ascii="Trebuchet MS" w:hAnsi="Trebuchet MS"/>
              </w:rPr>
              <w:t>menite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să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reducă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consecințele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dezastrelor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naturale</w:t>
            </w:r>
            <w:proofErr w:type="spellEnd"/>
            <w:r w:rsidRPr="00516D9B">
              <w:rPr>
                <w:rFonts w:ascii="Trebuchet MS" w:hAnsi="Trebuchet MS"/>
              </w:rPr>
              <w:t xml:space="preserve">, </w:t>
            </w:r>
            <w:proofErr w:type="spellStart"/>
            <w:r w:rsidRPr="00516D9B">
              <w:rPr>
                <w:rFonts w:ascii="Trebuchet MS" w:hAnsi="Trebuchet MS"/>
              </w:rPr>
              <w:t>evenimentelor</w:t>
            </w:r>
            <w:proofErr w:type="spellEnd"/>
            <w:r w:rsidRPr="00516D9B">
              <w:rPr>
                <w:rFonts w:ascii="Trebuchet MS" w:hAnsi="Trebuchet MS"/>
              </w:rPr>
              <w:t xml:space="preserve"> adverse </w:t>
            </w:r>
            <w:proofErr w:type="spellStart"/>
            <w:r w:rsidRPr="00516D9B">
              <w:rPr>
                <w:rFonts w:ascii="Trebuchet MS" w:hAnsi="Trebuchet MS"/>
              </w:rPr>
              <w:t>și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evenimentelor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catastrofale</w:t>
            </w:r>
            <w:proofErr w:type="spellEnd"/>
            <w:r w:rsidRPr="00516D9B">
              <w:rPr>
                <w:rFonts w:ascii="Trebuchet MS" w:hAnsi="Trebuchet MS"/>
              </w:rPr>
              <w:t>”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Tip proiect </w:t>
            </w:r>
          </w:p>
        </w:tc>
        <w:tc>
          <w:tcPr>
            <w:tcW w:w="5528" w:type="dxa"/>
          </w:tcPr>
          <w:p w:rsidR="00F75B38" w:rsidRPr="00516D9B" w:rsidRDefault="00F75B38" w:rsidP="00401DF0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516D9B">
              <w:rPr>
                <w:rFonts w:ascii="Trebuchet MS" w:hAnsi="Trebuchet MS"/>
              </w:rPr>
              <w:t>Investiții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în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creșterea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capacității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operaționale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pentru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reducerea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timpilor</w:t>
            </w:r>
            <w:proofErr w:type="spellEnd"/>
            <w:r w:rsidRPr="00516D9B">
              <w:rPr>
                <w:rFonts w:ascii="Trebuchet MS" w:hAnsi="Trebuchet MS"/>
              </w:rPr>
              <w:t xml:space="preserve"> de diagnostic </w:t>
            </w:r>
            <w:proofErr w:type="spellStart"/>
            <w:r w:rsidRPr="00516D9B">
              <w:rPr>
                <w:rFonts w:ascii="Trebuchet MS" w:hAnsi="Trebuchet MS"/>
              </w:rPr>
              <w:t>prin</w:t>
            </w:r>
            <w:proofErr w:type="spellEnd"/>
          </w:p>
          <w:p w:rsidR="00F75B38" w:rsidRPr="00516D9B" w:rsidRDefault="00F75B38" w:rsidP="00401DF0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516D9B">
              <w:rPr>
                <w:rFonts w:ascii="Trebuchet MS" w:hAnsi="Trebuchet MS"/>
              </w:rPr>
              <w:t>dotarea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laboratoarelor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și</w:t>
            </w:r>
            <w:proofErr w:type="spellEnd"/>
            <w:r w:rsidRPr="00516D9B">
              <w:rPr>
                <w:rFonts w:ascii="Trebuchet MS" w:hAnsi="Trebuchet MS"/>
              </w:rPr>
              <w:t xml:space="preserve"> </w:t>
            </w:r>
            <w:proofErr w:type="spellStart"/>
            <w:r w:rsidRPr="00516D9B">
              <w:rPr>
                <w:rFonts w:ascii="Trebuchet MS" w:hAnsi="Trebuchet MS"/>
              </w:rPr>
              <w:t>achiziția</w:t>
            </w:r>
            <w:proofErr w:type="spellEnd"/>
            <w:r w:rsidRPr="00516D9B">
              <w:rPr>
                <w:rFonts w:ascii="Trebuchet MS" w:hAnsi="Trebuchet MS"/>
              </w:rPr>
              <w:t xml:space="preserve"> de </w:t>
            </w:r>
            <w:proofErr w:type="spellStart"/>
            <w:r w:rsidRPr="00516D9B">
              <w:rPr>
                <w:rFonts w:ascii="Trebuchet MS" w:hAnsi="Trebuchet MS"/>
              </w:rPr>
              <w:t>mijloace</w:t>
            </w:r>
            <w:proofErr w:type="spellEnd"/>
            <w:r w:rsidRPr="00516D9B">
              <w:rPr>
                <w:rFonts w:ascii="Trebuchet MS" w:hAnsi="Trebuchet MS"/>
              </w:rPr>
              <w:t xml:space="preserve"> de transport a </w:t>
            </w:r>
            <w:proofErr w:type="spellStart"/>
            <w:r w:rsidRPr="00516D9B">
              <w:rPr>
                <w:rFonts w:ascii="Trebuchet MS" w:hAnsi="Trebuchet MS"/>
              </w:rPr>
              <w:t>probelor</w:t>
            </w:r>
            <w:proofErr w:type="spellEnd"/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Număr c</w:t>
            </w:r>
            <w:r w:rsidR="003F756D" w:rsidRPr="00127911">
              <w:rPr>
                <w:rFonts w:ascii="Trebuchet MS" w:hAnsi="Trebuchet MS"/>
                <w:b/>
                <w:lang w:val="ro-RO"/>
              </w:rPr>
              <w:t xml:space="preserve">ontract finanțare </w:t>
            </w:r>
          </w:p>
        </w:tc>
        <w:tc>
          <w:tcPr>
            <w:tcW w:w="5528" w:type="dxa"/>
          </w:tcPr>
          <w:p w:rsidR="003F756D" w:rsidRPr="00516D9B" w:rsidRDefault="00E6756E" w:rsidP="0050643C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50643C">
              <w:rPr>
                <w:rFonts w:ascii="Trebuchet MS" w:hAnsi="Trebuchet MS"/>
              </w:rPr>
              <w:t>C0</w:t>
            </w:r>
            <w:r w:rsidR="0050643C" w:rsidRPr="0050643C">
              <w:rPr>
                <w:rFonts w:ascii="Trebuchet MS" w:hAnsi="Trebuchet MS"/>
              </w:rPr>
              <w:t>0510PUA0032084200200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Valoarea totală </w:t>
            </w:r>
          </w:p>
        </w:tc>
        <w:tc>
          <w:tcPr>
            <w:tcW w:w="5528" w:type="dxa"/>
          </w:tcPr>
          <w:p w:rsidR="003F756D" w:rsidRPr="00516D9B" w:rsidRDefault="00E6756E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</w:rPr>
              <w:t>1</w:t>
            </w:r>
            <w:r w:rsidRPr="00516D9B">
              <w:rPr>
                <w:rFonts w:ascii="Trebuchet MS" w:hAnsi="Trebuchet MS"/>
                <w:lang w:val="ro-RO"/>
              </w:rPr>
              <w:t>0</w:t>
            </w:r>
            <w:r w:rsidR="005A25E6">
              <w:rPr>
                <w:rFonts w:ascii="Trebuchet MS" w:hAnsi="Trebuchet MS"/>
                <w:lang w:val="ro-RO"/>
              </w:rPr>
              <w:t>1.069</w:t>
            </w:r>
            <w:r w:rsidR="00F75B38" w:rsidRPr="00516D9B">
              <w:rPr>
                <w:rFonts w:ascii="Trebuchet MS" w:hAnsi="Trebuchet MS"/>
              </w:rPr>
              <w:t>€</w:t>
            </w:r>
          </w:p>
        </w:tc>
      </w:tr>
      <w:tr w:rsidR="003F756D" w:rsidRPr="00127911" w:rsidTr="00401DF0">
        <w:trPr>
          <w:trHeight w:val="60"/>
        </w:trPr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eligibilă </w:t>
            </w:r>
          </w:p>
        </w:tc>
        <w:tc>
          <w:tcPr>
            <w:tcW w:w="5528" w:type="dxa"/>
          </w:tcPr>
          <w:p w:rsidR="003F756D" w:rsidRPr="00516D9B" w:rsidRDefault="00E6756E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  <w:lang w:val="ro-RO"/>
              </w:rPr>
              <w:t>8</w:t>
            </w:r>
            <w:r w:rsidR="005A25E6">
              <w:rPr>
                <w:rFonts w:ascii="Trebuchet MS" w:hAnsi="Trebuchet MS"/>
                <w:lang w:val="ro-RO"/>
              </w:rPr>
              <w:t>2</w:t>
            </w:r>
            <w:r w:rsidRPr="00516D9B">
              <w:rPr>
                <w:rFonts w:ascii="Trebuchet MS" w:hAnsi="Trebuchet MS"/>
                <w:lang w:val="ro-RO"/>
              </w:rPr>
              <w:t>.</w:t>
            </w:r>
            <w:r w:rsidR="005A25E6">
              <w:rPr>
                <w:rFonts w:ascii="Trebuchet MS" w:hAnsi="Trebuchet MS"/>
                <w:lang w:val="ro-RO"/>
              </w:rPr>
              <w:t>563</w:t>
            </w:r>
            <w:r w:rsidR="00F75B38" w:rsidRPr="00516D9B">
              <w:rPr>
                <w:rFonts w:ascii="Trebuchet MS" w:hAnsi="Trebuchet MS"/>
              </w:rPr>
              <w:t>€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neeligibilă </w:t>
            </w:r>
          </w:p>
        </w:tc>
        <w:tc>
          <w:tcPr>
            <w:tcW w:w="5528" w:type="dxa"/>
          </w:tcPr>
          <w:p w:rsidR="00F75B38" w:rsidRPr="00516D9B" w:rsidRDefault="00401DF0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</w:rPr>
              <w:t>1</w:t>
            </w:r>
            <w:r w:rsidR="005A25E6">
              <w:rPr>
                <w:rFonts w:ascii="Trebuchet MS" w:hAnsi="Trebuchet MS"/>
              </w:rPr>
              <w:t>5</w:t>
            </w:r>
            <w:r w:rsidRPr="00516D9B">
              <w:rPr>
                <w:rFonts w:ascii="Trebuchet MS" w:hAnsi="Trebuchet MS"/>
                <w:lang w:val="ro-RO"/>
              </w:rPr>
              <w:t>.</w:t>
            </w:r>
            <w:r w:rsidR="005A25E6">
              <w:rPr>
                <w:rFonts w:ascii="Trebuchet MS" w:hAnsi="Trebuchet MS"/>
                <w:lang w:val="ro-RO"/>
              </w:rPr>
              <w:t>506</w:t>
            </w:r>
            <w:r w:rsidR="00F75B38" w:rsidRPr="00516D9B">
              <w:rPr>
                <w:rFonts w:ascii="Trebuchet MS" w:hAnsi="Trebuchet MS"/>
              </w:rPr>
              <w:t>€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Ajutor public nerambursabil </w:t>
            </w:r>
          </w:p>
        </w:tc>
        <w:tc>
          <w:tcPr>
            <w:tcW w:w="5528" w:type="dxa"/>
          </w:tcPr>
          <w:p w:rsidR="00F75B38" w:rsidRPr="00516D9B" w:rsidRDefault="00401DF0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</w:rPr>
              <w:t>6</w:t>
            </w:r>
            <w:r w:rsidR="005A25E6">
              <w:rPr>
                <w:rFonts w:ascii="Trebuchet MS" w:hAnsi="Trebuchet MS"/>
              </w:rPr>
              <w:t>6</w:t>
            </w:r>
            <w:r w:rsidRPr="00516D9B">
              <w:rPr>
                <w:rFonts w:ascii="Trebuchet MS" w:hAnsi="Trebuchet MS"/>
              </w:rPr>
              <w:t>.</w:t>
            </w:r>
            <w:r w:rsidR="005A25E6">
              <w:rPr>
                <w:rFonts w:ascii="Trebuchet MS" w:hAnsi="Trebuchet MS"/>
              </w:rPr>
              <w:t>050</w:t>
            </w:r>
            <w:r w:rsidR="00423408" w:rsidRPr="00516D9B">
              <w:rPr>
                <w:rFonts w:ascii="Trebuchet MS" w:hAnsi="Trebuchet MS"/>
              </w:rPr>
              <w:t>€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:rsidR="003F756D" w:rsidRPr="00516D9B" w:rsidRDefault="00423408" w:rsidP="00423408">
            <w:pPr>
              <w:spacing w:line="360" w:lineRule="auto"/>
              <w:rPr>
                <w:rFonts w:ascii="Trebuchet MS" w:hAnsi="Trebuchet MS"/>
              </w:rPr>
            </w:pPr>
            <w:r w:rsidRPr="00516D9B">
              <w:rPr>
                <w:rFonts w:ascii="Trebuchet MS" w:hAnsi="Trebuchet MS"/>
              </w:rPr>
              <w:t>2021</w:t>
            </w:r>
            <w:r w:rsidR="00401DF0" w:rsidRPr="00516D9B">
              <w:rPr>
                <w:rFonts w:ascii="Trebuchet MS" w:hAnsi="Trebuchet MS"/>
              </w:rPr>
              <w:t>-2023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423408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Echipamente achiziționate</w:t>
            </w:r>
            <w:r w:rsidRPr="00127911">
              <w:rPr>
                <w:bCs/>
                <w:lang w:val="ro-RO"/>
              </w:rPr>
              <w:t xml:space="preserve"> </w:t>
            </w:r>
          </w:p>
        </w:tc>
        <w:tc>
          <w:tcPr>
            <w:tcW w:w="5528" w:type="dxa"/>
          </w:tcPr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microscop cu lumină ultravioletă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 xml:space="preserve">1 buc 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 xml:space="preserve">agitatorul  magnetic </w:t>
            </w: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2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pipete manuale monocanal 0,5-10µl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 xml:space="preserve"> 10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pipete manuale monocanal 2-20µl</w:t>
            </w: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pipete manuale monocanal 20-200µl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10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pipete manuale monocanal 100-1000µl</w:t>
            </w: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10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pipete semiautomate monocanal 0,5-10µl</w:t>
            </w: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pipete semiautomate monocanal 20-200µl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 w:rsidRPr="002B3537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pipete semiautomate multicanal 0,5-10µl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pipete semiautomate multicanal 30-300µl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pipetoare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5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sistem de citire prin lumina ultravioletă a gelurilor de electroforeză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 xml:space="preserve"> 1 buc</w:t>
            </w:r>
          </w:p>
          <w:p w:rsid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Pr="002B3537">
              <w:rPr>
                <w:rFonts w:ascii="Trebuchet MS" w:hAnsi="Trebuchet MS"/>
                <w:lang w:val="ro-RO"/>
              </w:rPr>
              <w:t>vortex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2 buc</w:t>
            </w:r>
          </w:p>
          <w:p w:rsidR="00E6756E" w:rsidRPr="0050643C" w:rsidRDefault="0050643C" w:rsidP="0050643C">
            <w:pPr>
              <w:shd w:val="clear" w:color="auto" w:fill="FFFFFF"/>
              <w:contextualSpacing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-</w:t>
            </w:r>
            <w:r w:rsidRPr="002B3537">
              <w:rPr>
                <w:rFonts w:ascii="Trebuchet MS" w:hAnsi="Trebuchet MS"/>
                <w:lang w:val="ro-RO"/>
              </w:rPr>
              <w:t xml:space="preserve"> incubator cu CO2</w:t>
            </w:r>
            <w:r>
              <w:rPr>
                <w:rFonts w:ascii="Trebuchet MS" w:hAnsi="Trebuchet MS"/>
                <w:lang w:val="ro-RO"/>
              </w:rPr>
              <w:t xml:space="preserve"> - </w:t>
            </w:r>
            <w:r w:rsidRPr="002B3537">
              <w:rPr>
                <w:rFonts w:ascii="Trebuchet MS" w:hAnsi="Trebuchet MS"/>
                <w:lang w:val="ro-RO"/>
              </w:rPr>
              <w:t>1 buc</w:t>
            </w:r>
          </w:p>
        </w:tc>
      </w:tr>
    </w:tbl>
    <w:p w:rsidR="00D4600D" w:rsidRPr="00127911" w:rsidRDefault="00D4600D"/>
    <w:sectPr w:rsidR="00D4600D" w:rsidRPr="00127911" w:rsidSect="006E1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659C"/>
    <w:multiLevelType w:val="hybridMultilevel"/>
    <w:tmpl w:val="9D2078A2"/>
    <w:lvl w:ilvl="0" w:tplc="58D8EC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0D"/>
    <w:rsid w:val="000565D9"/>
    <w:rsid w:val="00127911"/>
    <w:rsid w:val="0015543E"/>
    <w:rsid w:val="00167D96"/>
    <w:rsid w:val="003142D3"/>
    <w:rsid w:val="003F756D"/>
    <w:rsid w:val="00401DF0"/>
    <w:rsid w:val="00423408"/>
    <w:rsid w:val="004270D7"/>
    <w:rsid w:val="0050643C"/>
    <w:rsid w:val="0051063B"/>
    <w:rsid w:val="00516D9B"/>
    <w:rsid w:val="0056751B"/>
    <w:rsid w:val="005A25E6"/>
    <w:rsid w:val="005B13B5"/>
    <w:rsid w:val="00601A53"/>
    <w:rsid w:val="006E1B57"/>
    <w:rsid w:val="007F5383"/>
    <w:rsid w:val="008372CC"/>
    <w:rsid w:val="008C340B"/>
    <w:rsid w:val="009375E8"/>
    <w:rsid w:val="00B33FF4"/>
    <w:rsid w:val="00B9565F"/>
    <w:rsid w:val="00C3058E"/>
    <w:rsid w:val="00C43F42"/>
    <w:rsid w:val="00D04292"/>
    <w:rsid w:val="00D324BD"/>
    <w:rsid w:val="00D4600D"/>
    <w:rsid w:val="00E6756E"/>
    <w:rsid w:val="00F62452"/>
    <w:rsid w:val="00F7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62452"/>
  </w:style>
  <w:style w:type="paragraph" w:customStyle="1" w:styleId="Default">
    <w:name w:val="Default"/>
    <w:rsid w:val="00506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ardeleana</cp:lastModifiedBy>
  <cp:revision>4</cp:revision>
  <dcterms:created xsi:type="dcterms:W3CDTF">2021-05-11T11:02:00Z</dcterms:created>
  <dcterms:modified xsi:type="dcterms:W3CDTF">2021-05-12T07:39:00Z</dcterms:modified>
</cp:coreProperties>
</file>